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4A35" w14:textId="32CF1ED6" w:rsidR="00572FA9" w:rsidRDefault="00141CF7" w:rsidP="00572FA9">
      <w:pPr>
        <w:pStyle w:val="Title"/>
        <w:jc w:val="left"/>
        <w:rPr>
          <w:sz w:val="18"/>
          <w:szCs w:val="18"/>
        </w:rPr>
      </w:pPr>
      <w:r>
        <w:rPr>
          <w:noProof/>
          <w:sz w:val="18"/>
          <w:szCs w:val="18"/>
        </w:rPr>
        <w:drawing>
          <wp:anchor distT="0" distB="0" distL="114300" distR="114300" simplePos="0" relativeHeight="251658240" behindDoc="1" locked="0" layoutInCell="1" allowOverlap="1" wp14:anchorId="15CD48C7" wp14:editId="09D1D006">
            <wp:simplePos x="0" y="0"/>
            <wp:positionH relativeFrom="column">
              <wp:posOffset>-222250</wp:posOffset>
            </wp:positionH>
            <wp:positionV relativeFrom="paragraph">
              <wp:posOffset>0</wp:posOffset>
            </wp:positionV>
            <wp:extent cx="6513088" cy="1132304"/>
            <wp:effectExtent l="0" t="0" r="2540" b="0"/>
            <wp:wrapTight wrapText="bothSides">
              <wp:wrapPolygon edited="0">
                <wp:start x="0" y="0"/>
                <wp:lineTo x="0" y="21079"/>
                <wp:lineTo x="21545" y="21079"/>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e.png"/>
                    <pic:cNvPicPr/>
                  </pic:nvPicPr>
                  <pic:blipFill>
                    <a:blip r:embed="rId10">
                      <a:extLst>
                        <a:ext uri="{28A0092B-C50C-407E-A947-70E740481C1C}">
                          <a14:useLocalDpi xmlns:a14="http://schemas.microsoft.com/office/drawing/2010/main" val="0"/>
                        </a:ext>
                      </a:extLst>
                    </a:blip>
                    <a:stretch>
                      <a:fillRect/>
                    </a:stretch>
                  </pic:blipFill>
                  <pic:spPr>
                    <a:xfrm>
                      <a:off x="0" y="0"/>
                      <a:ext cx="6513088" cy="1132304"/>
                    </a:xfrm>
                    <a:prstGeom prst="rect">
                      <a:avLst/>
                    </a:prstGeom>
                  </pic:spPr>
                </pic:pic>
              </a:graphicData>
            </a:graphic>
          </wp:anchor>
        </w:drawing>
      </w:r>
    </w:p>
    <w:p w14:paraId="6E91C42B" w14:textId="77777777" w:rsidR="00572FA9" w:rsidRDefault="00572FA9" w:rsidP="00572FA9">
      <w:pPr>
        <w:pStyle w:val="Title"/>
        <w:jc w:val="left"/>
        <w:rPr>
          <w:sz w:val="18"/>
          <w:szCs w:val="18"/>
        </w:rPr>
      </w:pPr>
      <w:bookmarkStart w:id="0" w:name="_Hlk7430312"/>
      <w:r>
        <w:rPr>
          <w:sz w:val="18"/>
          <w:szCs w:val="18"/>
        </w:rPr>
        <w:t xml:space="preserve">111 Mine Street </w:t>
      </w:r>
      <w:proofErr w:type="gramStart"/>
      <w:r>
        <w:rPr>
          <w:sz w:val="18"/>
          <w:szCs w:val="18"/>
        </w:rPr>
        <w:t>•  Flemington</w:t>
      </w:r>
      <w:proofErr w:type="gramEnd"/>
      <w:r>
        <w:rPr>
          <w:sz w:val="18"/>
          <w:szCs w:val="18"/>
        </w:rPr>
        <w:t>, New Jersey 08822</w:t>
      </w:r>
    </w:p>
    <w:p w14:paraId="691F9B8E" w14:textId="77777777" w:rsidR="00572FA9" w:rsidRDefault="00572FA9" w:rsidP="00572FA9">
      <w:pPr>
        <w:rPr>
          <w:rFonts w:ascii="Times New Roman" w:hAnsi="Times New Roman"/>
          <w:sz w:val="18"/>
          <w:szCs w:val="18"/>
        </w:rPr>
      </w:pPr>
      <w:r>
        <w:rPr>
          <w:rFonts w:ascii="Times New Roman" w:hAnsi="Times New Roman"/>
          <w:sz w:val="18"/>
          <w:szCs w:val="18"/>
        </w:rPr>
        <w:t>Phone: (908) 237-4582 • Fax: (908) 237-2225</w:t>
      </w:r>
    </w:p>
    <w:bookmarkEnd w:id="0"/>
    <w:p w14:paraId="7C9F9330" w14:textId="77777777" w:rsidR="00572FA9" w:rsidRDefault="00572FA9" w:rsidP="00572FA9"/>
    <w:p w14:paraId="10DE9B44" w14:textId="77777777" w:rsidR="00572FA9" w:rsidRDefault="00572FA9" w:rsidP="00572FA9">
      <w:pPr>
        <w:rPr>
          <w:b/>
          <w:szCs w:val="24"/>
        </w:rPr>
      </w:pPr>
      <w:r>
        <w:rPr>
          <w:b/>
          <w:szCs w:val="24"/>
        </w:rPr>
        <w:t>FOR IMMEDIATE RELEASE</w:t>
      </w:r>
    </w:p>
    <w:p w14:paraId="46F738E0" w14:textId="77777777" w:rsidR="00572FA9" w:rsidRDefault="00572FA9" w:rsidP="00572FA9">
      <w:pPr>
        <w:rPr>
          <w:szCs w:val="24"/>
        </w:rPr>
      </w:pPr>
    </w:p>
    <w:p w14:paraId="154DB38F" w14:textId="77777777" w:rsidR="00572FA9" w:rsidRDefault="00572FA9" w:rsidP="00572FA9">
      <w:pPr>
        <w:pStyle w:val="NoSpacing"/>
        <w:jc w:val="right"/>
      </w:pPr>
      <w:r>
        <w:t>Contact: Dave Harding</w:t>
      </w:r>
    </w:p>
    <w:p w14:paraId="60EE21AE" w14:textId="77777777" w:rsidR="00572FA9" w:rsidRDefault="00572FA9" w:rsidP="00572FA9">
      <w:pPr>
        <w:pStyle w:val="NoSpacing"/>
        <w:jc w:val="right"/>
      </w:pPr>
      <w:r>
        <w:t>(908) 237-4582</w:t>
      </w:r>
    </w:p>
    <w:p w14:paraId="2A8EFAE9" w14:textId="77777777" w:rsidR="00572FA9" w:rsidRDefault="00006C7C" w:rsidP="00572FA9">
      <w:pPr>
        <w:pStyle w:val="NoSpacing"/>
        <w:jc w:val="right"/>
        <w:rPr>
          <w:rStyle w:val="Hyperlink"/>
        </w:rPr>
      </w:pPr>
      <w:hyperlink r:id="rId11" w:history="1">
        <w:r w:rsidR="00572FA9">
          <w:rPr>
            <w:rStyle w:val="Hyperlink"/>
          </w:rPr>
          <w:t>Dave@hunterdonlandtrust.org</w:t>
        </w:r>
      </w:hyperlink>
    </w:p>
    <w:p w14:paraId="4A3C894C" w14:textId="77777777" w:rsidR="001A5FE3" w:rsidRDefault="001A5FE3"/>
    <w:p w14:paraId="0F6BFB7C" w14:textId="77777777" w:rsidR="001E3440" w:rsidRDefault="001E3440"/>
    <w:p w14:paraId="2961517E" w14:textId="20FD8D46" w:rsidR="00E94AE7" w:rsidRDefault="0032218A" w:rsidP="004A36E4">
      <w:pPr>
        <w:pStyle w:val="NoSpacing"/>
        <w:jc w:val="center"/>
        <w:rPr>
          <w:b/>
          <w:sz w:val="36"/>
          <w:szCs w:val="36"/>
        </w:rPr>
      </w:pPr>
      <w:r>
        <w:rPr>
          <w:b/>
          <w:sz w:val="36"/>
          <w:szCs w:val="36"/>
        </w:rPr>
        <w:t>HLT Preserves 104-Acre Property in Kingwood</w:t>
      </w:r>
      <w:bookmarkStart w:id="1" w:name="_GoBack"/>
      <w:bookmarkEnd w:id="1"/>
    </w:p>
    <w:p w14:paraId="52ED928F" w14:textId="03619A72" w:rsidR="00681D7B" w:rsidRPr="00C43032" w:rsidRDefault="0018096F" w:rsidP="00681D7B">
      <w:pPr>
        <w:pStyle w:val="Heading5"/>
        <w:rPr>
          <w:rFonts w:asciiTheme="minorHAnsi" w:hAnsiTheme="minorHAnsi" w:cstheme="minorHAnsi"/>
          <w:b w:val="0"/>
          <w:sz w:val="24"/>
          <w:szCs w:val="24"/>
        </w:rPr>
      </w:pPr>
      <w:r w:rsidRPr="00C43032">
        <w:rPr>
          <w:rFonts w:asciiTheme="minorHAnsi" w:hAnsiTheme="minorHAnsi" w:cstheme="minorHAnsi"/>
          <w:b w:val="0"/>
          <w:sz w:val="24"/>
          <w:szCs w:val="24"/>
        </w:rPr>
        <w:t>FLEMINGTON</w:t>
      </w:r>
      <w:r w:rsidR="003958BB" w:rsidRPr="00C43032">
        <w:rPr>
          <w:rFonts w:asciiTheme="minorHAnsi" w:hAnsiTheme="minorHAnsi" w:cstheme="minorHAnsi"/>
          <w:b w:val="0"/>
          <w:sz w:val="24"/>
          <w:szCs w:val="24"/>
        </w:rPr>
        <w:t xml:space="preserve"> – </w:t>
      </w:r>
      <w:r w:rsidR="00681D7B" w:rsidRPr="00C43032">
        <w:rPr>
          <w:rFonts w:asciiTheme="minorHAnsi" w:hAnsiTheme="minorHAnsi" w:cstheme="minorHAnsi"/>
          <w:b w:val="0"/>
          <w:sz w:val="24"/>
          <w:szCs w:val="24"/>
        </w:rPr>
        <w:t xml:space="preserve">Hunterdon Land Trust's preservation of the 104-acre </w:t>
      </w:r>
      <w:proofErr w:type="spellStart"/>
      <w:r w:rsidR="00681D7B" w:rsidRPr="00C43032">
        <w:rPr>
          <w:rFonts w:asciiTheme="minorHAnsi" w:hAnsiTheme="minorHAnsi" w:cstheme="minorHAnsi"/>
          <w:b w:val="0"/>
          <w:sz w:val="24"/>
          <w:szCs w:val="24"/>
        </w:rPr>
        <w:t>Maritan</w:t>
      </w:r>
      <w:proofErr w:type="spellEnd"/>
      <w:r w:rsidR="00681D7B" w:rsidRPr="00C43032">
        <w:rPr>
          <w:rFonts w:asciiTheme="minorHAnsi" w:hAnsiTheme="minorHAnsi" w:cstheme="minorHAnsi"/>
          <w:b w:val="0"/>
          <w:sz w:val="24"/>
          <w:szCs w:val="24"/>
        </w:rPr>
        <w:t xml:space="preserve"> Inc. property in Kingwood will create an impressive green corridor </w:t>
      </w:r>
      <w:r w:rsidR="00C43032">
        <w:rPr>
          <w:rFonts w:asciiTheme="minorHAnsi" w:hAnsiTheme="minorHAnsi" w:cstheme="minorHAnsi"/>
          <w:b w:val="0"/>
          <w:sz w:val="24"/>
          <w:szCs w:val="24"/>
        </w:rPr>
        <w:t xml:space="preserve">in Kingwood Township </w:t>
      </w:r>
      <w:r w:rsidR="00681D7B" w:rsidRPr="00C43032">
        <w:rPr>
          <w:rFonts w:asciiTheme="minorHAnsi" w:hAnsiTheme="minorHAnsi" w:cstheme="minorHAnsi"/>
          <w:b w:val="0"/>
          <w:sz w:val="24"/>
          <w:szCs w:val="24"/>
        </w:rPr>
        <w:t xml:space="preserve">that will connect to the adjacent </w:t>
      </w:r>
      <w:proofErr w:type="spellStart"/>
      <w:r w:rsidR="00681D7B" w:rsidRPr="00C43032">
        <w:rPr>
          <w:rFonts w:asciiTheme="minorHAnsi" w:hAnsiTheme="minorHAnsi" w:cstheme="minorHAnsi"/>
          <w:b w:val="0"/>
          <w:sz w:val="24"/>
          <w:szCs w:val="24"/>
        </w:rPr>
        <w:t>Idell</w:t>
      </w:r>
      <w:proofErr w:type="spellEnd"/>
      <w:r w:rsidR="00681D7B" w:rsidRPr="00C43032">
        <w:rPr>
          <w:rFonts w:asciiTheme="minorHAnsi" w:hAnsiTheme="minorHAnsi" w:cstheme="minorHAnsi"/>
          <w:b w:val="0"/>
          <w:sz w:val="24"/>
          <w:szCs w:val="24"/>
        </w:rPr>
        <w:t xml:space="preserve"> Preserve.</w:t>
      </w:r>
    </w:p>
    <w:p w14:paraId="7F1C4ECA" w14:textId="0B2694A4"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proofErr w:type="spellStart"/>
      <w:r w:rsidRPr="00681D7B">
        <w:rPr>
          <w:rFonts w:eastAsia="Times New Roman" w:cstheme="minorHAnsi"/>
          <w:bCs/>
          <w:sz w:val="24"/>
          <w:szCs w:val="24"/>
        </w:rPr>
        <w:t>Maritan</w:t>
      </w:r>
      <w:proofErr w:type="spellEnd"/>
      <w:r w:rsidRPr="00681D7B">
        <w:rPr>
          <w:rFonts w:eastAsia="Times New Roman" w:cstheme="minorHAnsi"/>
          <w:bCs/>
          <w:sz w:val="24"/>
          <w:szCs w:val="24"/>
        </w:rPr>
        <w:t xml:space="preserve"> is comprised of a mix of forest and farmland, contains 16 acres of wetlands</w:t>
      </w:r>
      <w:r w:rsidR="00114F74">
        <w:rPr>
          <w:rFonts w:eastAsia="Times New Roman" w:cstheme="minorHAnsi"/>
          <w:bCs/>
          <w:sz w:val="24"/>
          <w:szCs w:val="24"/>
        </w:rPr>
        <w:t>,</w:t>
      </w:r>
      <w:r w:rsidRPr="00681D7B">
        <w:rPr>
          <w:rFonts w:eastAsia="Times New Roman" w:cstheme="minorHAnsi"/>
          <w:bCs/>
          <w:sz w:val="24"/>
          <w:szCs w:val="24"/>
        </w:rPr>
        <w:t xml:space="preserve"> and two tributaries of the </w:t>
      </w:r>
      <w:proofErr w:type="spellStart"/>
      <w:r w:rsidRPr="00681D7B">
        <w:rPr>
          <w:rFonts w:eastAsia="Times New Roman" w:cstheme="minorHAnsi"/>
          <w:bCs/>
          <w:sz w:val="24"/>
          <w:szCs w:val="24"/>
        </w:rPr>
        <w:t>Lockatong</w:t>
      </w:r>
      <w:proofErr w:type="spellEnd"/>
      <w:r w:rsidRPr="00681D7B">
        <w:rPr>
          <w:rFonts w:eastAsia="Times New Roman" w:cstheme="minorHAnsi"/>
          <w:bCs/>
          <w:sz w:val="24"/>
          <w:szCs w:val="24"/>
        </w:rPr>
        <w:t xml:space="preserve"> Creek, a </w:t>
      </w:r>
      <w:r w:rsidR="00114F74">
        <w:rPr>
          <w:rFonts w:eastAsia="Times New Roman" w:cstheme="minorHAnsi"/>
          <w:bCs/>
          <w:sz w:val="24"/>
          <w:szCs w:val="24"/>
        </w:rPr>
        <w:t>Category One (C-1) stream, flow</w:t>
      </w:r>
      <w:r w:rsidRPr="00681D7B">
        <w:rPr>
          <w:rFonts w:eastAsia="Times New Roman" w:cstheme="minorHAnsi"/>
          <w:bCs/>
          <w:sz w:val="24"/>
          <w:szCs w:val="24"/>
        </w:rPr>
        <w:t xml:space="preserve"> through a portion of it. (C-1 waterways are protected from any measurable change in water quality because of their exceptional ecological significance, exceptional recreational significance, exceptional water supply significance, or exceptional fisheries resources.)</w:t>
      </w:r>
    </w:p>
    <w:p w14:paraId="7C078939"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proofErr w:type="spellStart"/>
      <w:r w:rsidRPr="00681D7B">
        <w:rPr>
          <w:rFonts w:eastAsia="Times New Roman" w:cstheme="minorHAnsi"/>
          <w:bCs/>
          <w:sz w:val="24"/>
          <w:szCs w:val="24"/>
        </w:rPr>
        <w:t>Maritan</w:t>
      </w:r>
      <w:proofErr w:type="spellEnd"/>
      <w:r w:rsidRPr="00681D7B">
        <w:rPr>
          <w:rFonts w:eastAsia="Times New Roman" w:cstheme="minorHAnsi"/>
          <w:bCs/>
          <w:sz w:val="24"/>
          <w:szCs w:val="24"/>
        </w:rPr>
        <w:t xml:space="preserve"> and </w:t>
      </w:r>
      <w:proofErr w:type="spellStart"/>
      <w:r w:rsidRPr="00681D7B">
        <w:rPr>
          <w:rFonts w:eastAsia="Times New Roman" w:cstheme="minorHAnsi"/>
          <w:bCs/>
          <w:sz w:val="24"/>
          <w:szCs w:val="24"/>
        </w:rPr>
        <w:t>Idell</w:t>
      </w:r>
      <w:proofErr w:type="spellEnd"/>
      <w:r w:rsidRPr="00681D7B">
        <w:rPr>
          <w:rFonts w:eastAsia="Times New Roman" w:cstheme="minorHAnsi"/>
          <w:bCs/>
          <w:sz w:val="24"/>
          <w:szCs w:val="24"/>
        </w:rPr>
        <w:t xml:space="preserve"> will be connected by a trail. Combined, the two parcels will offer visitors a chance to explore 160 acres with vernal pools and numerous amphibious creatures, said Land Acquisitions Director Jacqueline Middleton.</w:t>
      </w:r>
    </w:p>
    <w:p w14:paraId="48285B00" w14:textId="5C98034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This mostly flat property hosts several small ponds where, recently, a beaver built a home. Barred owls can easily be heard hooting on the property</w:t>
      </w:r>
      <w:r w:rsidR="00114F74">
        <w:rPr>
          <w:rFonts w:eastAsia="Times New Roman" w:cstheme="minorHAnsi"/>
          <w:bCs/>
          <w:sz w:val="24"/>
          <w:szCs w:val="24"/>
        </w:rPr>
        <w:t>,</w:t>
      </w:r>
      <w:r w:rsidRPr="00681D7B">
        <w:rPr>
          <w:rFonts w:eastAsia="Times New Roman" w:cstheme="minorHAnsi"/>
          <w:bCs/>
          <w:sz w:val="24"/>
          <w:szCs w:val="24"/>
        </w:rPr>
        <w:t xml:space="preserve"> a</w:t>
      </w:r>
      <w:r w:rsidR="00114F74">
        <w:rPr>
          <w:rFonts w:eastAsia="Times New Roman" w:cstheme="minorHAnsi"/>
          <w:bCs/>
          <w:sz w:val="24"/>
          <w:szCs w:val="24"/>
        </w:rPr>
        <w:t>nd</w:t>
      </w:r>
      <w:r w:rsidRPr="00681D7B">
        <w:rPr>
          <w:rFonts w:eastAsia="Times New Roman" w:cstheme="minorHAnsi"/>
          <w:bCs/>
          <w:sz w:val="24"/>
          <w:szCs w:val="24"/>
        </w:rPr>
        <w:t xml:space="preserve"> the fields are an excellent habitat </w:t>
      </w:r>
      <w:r w:rsidRPr="00681D7B">
        <w:rPr>
          <w:rFonts w:eastAsia="Times New Roman" w:cstheme="minorHAnsi"/>
          <w:bCs/>
          <w:sz w:val="24"/>
          <w:szCs w:val="24"/>
        </w:rPr>
        <w:lastRenderedPageBreak/>
        <w:t>for grassland birds, rabbits, foxes and other small rodents that provide the base of the food chain. The open wetlands and ponds are inhabited by numerous reptiles and amphibians and provide nesting areas for waterfowl.</w:t>
      </w:r>
    </w:p>
    <w:p w14:paraId="4F37DC40"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"Anytime we can expand one of our preserves for more open space it is always a nice win,” Middleton said.</w:t>
      </w:r>
    </w:p>
    <w:p w14:paraId="5CD49B0D" w14:textId="0FC19864"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 xml:space="preserve">Kingwood Deputy Mayor Richard Dodds said the township </w:t>
      </w:r>
      <w:r w:rsidR="00114F74">
        <w:rPr>
          <w:rFonts w:eastAsia="Times New Roman" w:cstheme="minorHAnsi"/>
          <w:bCs/>
          <w:sz w:val="24"/>
          <w:szCs w:val="24"/>
        </w:rPr>
        <w:t xml:space="preserve">will start its work </w:t>
      </w:r>
      <w:r w:rsidRPr="00681D7B">
        <w:rPr>
          <w:rFonts w:eastAsia="Times New Roman" w:cstheme="minorHAnsi"/>
          <w:bCs/>
          <w:sz w:val="24"/>
          <w:szCs w:val="24"/>
        </w:rPr>
        <w:t xml:space="preserve">on the preserve by mowing out the trails, then next spring will establish a connection between </w:t>
      </w:r>
      <w:proofErr w:type="spellStart"/>
      <w:r w:rsidRPr="00681D7B">
        <w:rPr>
          <w:rFonts w:eastAsia="Times New Roman" w:cstheme="minorHAnsi"/>
          <w:bCs/>
          <w:sz w:val="24"/>
          <w:szCs w:val="24"/>
        </w:rPr>
        <w:t>Idell</w:t>
      </w:r>
      <w:proofErr w:type="spellEnd"/>
      <w:r w:rsidRPr="00681D7B">
        <w:rPr>
          <w:rFonts w:eastAsia="Times New Roman" w:cstheme="minorHAnsi"/>
          <w:bCs/>
          <w:sz w:val="24"/>
          <w:szCs w:val="24"/>
        </w:rPr>
        <w:t xml:space="preserve"> and </w:t>
      </w:r>
      <w:proofErr w:type="spellStart"/>
      <w:r w:rsidRPr="00681D7B">
        <w:rPr>
          <w:rFonts w:eastAsia="Times New Roman" w:cstheme="minorHAnsi"/>
          <w:bCs/>
          <w:sz w:val="24"/>
          <w:szCs w:val="24"/>
        </w:rPr>
        <w:t>Maritan</w:t>
      </w:r>
      <w:proofErr w:type="spellEnd"/>
      <w:r w:rsidRPr="00681D7B">
        <w:rPr>
          <w:rFonts w:eastAsia="Times New Roman" w:cstheme="minorHAnsi"/>
          <w:bCs/>
          <w:sz w:val="24"/>
          <w:szCs w:val="24"/>
        </w:rPr>
        <w:t>.</w:t>
      </w:r>
    </w:p>
    <w:p w14:paraId="634D1DBC"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When completed, the trail will offer visitors the chance to enjoy hiking, birding and fishing in the ponds.</w:t>
      </w:r>
    </w:p>
    <w:p w14:paraId="207A913C" w14:textId="2CEA468A"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proofErr w:type="spellStart"/>
      <w:r w:rsidRPr="00681D7B">
        <w:rPr>
          <w:rFonts w:eastAsia="Times New Roman" w:cstheme="minorHAnsi"/>
          <w:bCs/>
          <w:sz w:val="24"/>
          <w:szCs w:val="24"/>
        </w:rPr>
        <w:t>Maritan</w:t>
      </w:r>
      <w:proofErr w:type="spellEnd"/>
      <w:r w:rsidRPr="00681D7B">
        <w:rPr>
          <w:rFonts w:eastAsia="Times New Roman" w:cstheme="minorHAnsi"/>
          <w:bCs/>
          <w:sz w:val="24"/>
          <w:szCs w:val="24"/>
        </w:rPr>
        <w:t xml:space="preserve"> will be managed by Kingwood Township through its Parks and Recreation Commission and </w:t>
      </w:r>
      <w:r w:rsidR="00114F74">
        <w:rPr>
          <w:rFonts w:eastAsia="Times New Roman" w:cstheme="minorHAnsi"/>
          <w:bCs/>
          <w:sz w:val="24"/>
          <w:szCs w:val="24"/>
        </w:rPr>
        <w:t xml:space="preserve">will be </w:t>
      </w:r>
      <w:r w:rsidRPr="00681D7B">
        <w:rPr>
          <w:rFonts w:eastAsia="Times New Roman" w:cstheme="minorHAnsi"/>
          <w:bCs/>
          <w:sz w:val="24"/>
          <w:szCs w:val="24"/>
        </w:rPr>
        <w:t>used for passive recreation. HLT will coordinate the trail expansion with Kingwood. It’s anticipated that four miles of trails will be added.</w:t>
      </w:r>
    </w:p>
    <w:p w14:paraId="19227FC5"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 xml:space="preserve">“This preservation effort began when the owner, Sharon </w:t>
      </w:r>
      <w:proofErr w:type="spellStart"/>
      <w:r w:rsidRPr="00681D7B">
        <w:rPr>
          <w:rFonts w:eastAsia="Times New Roman" w:cstheme="minorHAnsi"/>
          <w:bCs/>
          <w:sz w:val="24"/>
          <w:szCs w:val="24"/>
        </w:rPr>
        <w:t>Gonen</w:t>
      </w:r>
      <w:proofErr w:type="spellEnd"/>
      <w:r w:rsidRPr="00681D7B">
        <w:rPr>
          <w:rFonts w:eastAsia="Times New Roman" w:cstheme="minorHAnsi"/>
          <w:bCs/>
          <w:sz w:val="24"/>
          <w:szCs w:val="24"/>
        </w:rPr>
        <w:t>, contacted HLT around 2014 to discuss preservation options,” Middleton said. “We were able to get available funding from Hunterdon County and through Kingwood’s Green Acres grant.”</w:t>
      </w:r>
    </w:p>
    <w:p w14:paraId="5B8C5B4B"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Dodds said he’s excited about the preserve’s future, envisioning the township perhaps getting a major grant from the state to improve the property.</w:t>
      </w:r>
    </w:p>
    <w:p w14:paraId="329724F6"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“The park is so flat it really lends itself to being a completely accessible trail,” Dodds said. “We could have a large accessible trail that uses a permeable surface that would be perfect for strollers, people using wheelchairs or for someone unable to hike up hills.</w:t>
      </w:r>
    </w:p>
    <w:p w14:paraId="6B71CD9A" w14:textId="00F7AF50"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 xml:space="preserve">“It’s the most accessible park in Kingwood because there are families living close by on </w:t>
      </w:r>
      <w:proofErr w:type="spellStart"/>
      <w:r w:rsidRPr="00681D7B">
        <w:rPr>
          <w:rFonts w:eastAsia="Times New Roman" w:cstheme="minorHAnsi"/>
          <w:bCs/>
          <w:sz w:val="24"/>
          <w:szCs w:val="24"/>
        </w:rPr>
        <w:t>Barcroft</w:t>
      </w:r>
      <w:proofErr w:type="spellEnd"/>
      <w:r w:rsidRPr="00681D7B">
        <w:rPr>
          <w:rFonts w:eastAsia="Times New Roman" w:cstheme="minorHAnsi"/>
          <w:bCs/>
          <w:sz w:val="24"/>
          <w:szCs w:val="24"/>
        </w:rPr>
        <w:t xml:space="preserve"> Road, w</w:t>
      </w:r>
      <w:r w:rsidR="00114F74">
        <w:rPr>
          <w:rFonts w:eastAsia="Times New Roman" w:cstheme="minorHAnsi"/>
          <w:bCs/>
          <w:sz w:val="24"/>
          <w:szCs w:val="24"/>
        </w:rPr>
        <w:t>ho could easily walk to it</w:t>
      </w:r>
      <w:r w:rsidRPr="00681D7B">
        <w:rPr>
          <w:rFonts w:eastAsia="Times New Roman" w:cstheme="minorHAnsi"/>
          <w:bCs/>
          <w:sz w:val="24"/>
          <w:szCs w:val="24"/>
        </w:rPr>
        <w:t>,” Dodds noted.</w:t>
      </w:r>
    </w:p>
    <w:p w14:paraId="07E97DCB" w14:textId="77777777" w:rsidR="00681D7B" w:rsidRPr="00681D7B" w:rsidRDefault="00681D7B" w:rsidP="00681D7B">
      <w:pPr>
        <w:spacing w:before="100" w:beforeAutospacing="1" w:after="100" w:afterAutospacing="1" w:line="240" w:lineRule="auto"/>
        <w:outlineLvl w:val="4"/>
        <w:rPr>
          <w:rFonts w:eastAsia="Times New Roman" w:cstheme="minorHAnsi"/>
          <w:bCs/>
          <w:sz w:val="24"/>
          <w:szCs w:val="24"/>
        </w:rPr>
      </w:pPr>
      <w:r w:rsidRPr="00681D7B">
        <w:rPr>
          <w:rFonts w:eastAsia="Times New Roman" w:cstheme="minorHAnsi"/>
          <w:bCs/>
          <w:sz w:val="24"/>
          <w:szCs w:val="24"/>
        </w:rPr>
        <w:t>This preservation falls under the aegis of the National Park Service’s Lower Delaware Wild &amp; Scenic program, which aims to protect the natural, cultural and historic value of the Delaware River.</w:t>
      </w:r>
    </w:p>
    <w:p w14:paraId="496A5E71" w14:textId="758D9081" w:rsidR="00DB7865" w:rsidRPr="00DB7865" w:rsidRDefault="00DB7865" w:rsidP="00681D7B">
      <w:pPr>
        <w:pStyle w:val="paragraph"/>
        <w:spacing w:before="0" w:beforeAutospacing="0" w:after="0" w:afterAutospacing="0"/>
        <w:textAlignment w:val="baseline"/>
      </w:pPr>
    </w:p>
    <w:p w14:paraId="4252273C" w14:textId="6C965F83" w:rsidR="0018096F" w:rsidRPr="00DB7865" w:rsidRDefault="0018096F" w:rsidP="004A36E4">
      <w:pPr>
        <w:rPr>
          <w:rFonts w:cstheme="minorHAnsi"/>
          <w:sz w:val="24"/>
          <w:szCs w:val="24"/>
        </w:rPr>
      </w:pPr>
    </w:p>
    <w:p w14:paraId="73D67993" w14:textId="77777777" w:rsidR="001E3440" w:rsidRPr="00DB7865" w:rsidRDefault="001E3440" w:rsidP="004A36E4">
      <w:pPr>
        <w:rPr>
          <w:sz w:val="24"/>
          <w:szCs w:val="24"/>
        </w:rPr>
      </w:pPr>
    </w:p>
    <w:sectPr w:rsidR="001E3440" w:rsidRPr="00DB78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3167F" w14:textId="77777777" w:rsidR="00006C7C" w:rsidRDefault="00006C7C" w:rsidP="00766A66">
      <w:pPr>
        <w:spacing w:after="0" w:line="240" w:lineRule="auto"/>
      </w:pPr>
      <w:r>
        <w:separator/>
      </w:r>
    </w:p>
  </w:endnote>
  <w:endnote w:type="continuationSeparator" w:id="0">
    <w:p w14:paraId="3FC6D371" w14:textId="77777777" w:rsidR="00006C7C" w:rsidRDefault="00006C7C" w:rsidP="0076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A4D1" w14:textId="77777777" w:rsidR="00E765C3" w:rsidRDefault="00E765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ABBB" w14:textId="77777777" w:rsidR="00766A66" w:rsidRDefault="00E765C3" w:rsidP="00CB4BE4">
    <w:pPr>
      <w:pStyle w:val="Footer"/>
    </w:pPr>
    <w:r>
      <w:rPr>
        <w:noProof/>
      </w:rPr>
      <w:drawing>
        <wp:inline distT="0" distB="0" distL="0" distR="0" wp14:anchorId="1E15EC50" wp14:editId="4A1785A4">
          <wp:extent cx="12192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19200" cy="1104900"/>
                  </a:xfrm>
                  <a:prstGeom prst="rect">
                    <a:avLst/>
                  </a:prstGeom>
                </pic:spPr>
              </pic:pic>
            </a:graphicData>
          </a:graphic>
        </wp:inline>
      </w:drawing>
    </w:r>
  </w:p>
  <w:p w14:paraId="7A12E0DF" w14:textId="77777777" w:rsidR="00766A66" w:rsidRDefault="00766A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B602" w14:textId="77777777" w:rsidR="00E765C3" w:rsidRDefault="00E765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4CB5" w14:textId="77777777" w:rsidR="00006C7C" w:rsidRDefault="00006C7C" w:rsidP="00766A66">
      <w:pPr>
        <w:spacing w:after="0" w:line="240" w:lineRule="auto"/>
      </w:pPr>
      <w:r>
        <w:separator/>
      </w:r>
    </w:p>
  </w:footnote>
  <w:footnote w:type="continuationSeparator" w:id="0">
    <w:p w14:paraId="10201931" w14:textId="77777777" w:rsidR="00006C7C" w:rsidRDefault="00006C7C" w:rsidP="0076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534D" w14:textId="77777777" w:rsidR="00E765C3" w:rsidRDefault="00E765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11BA" w14:textId="77777777" w:rsidR="00E765C3" w:rsidRDefault="00E765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BA09" w14:textId="77777777" w:rsidR="00E765C3" w:rsidRDefault="00E765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44D42"/>
    <w:multiLevelType w:val="hybridMultilevel"/>
    <w:tmpl w:val="380475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A9"/>
    <w:rsid w:val="0000037B"/>
    <w:rsid w:val="00006C7C"/>
    <w:rsid w:val="00031DC1"/>
    <w:rsid w:val="00045A6B"/>
    <w:rsid w:val="00064005"/>
    <w:rsid w:val="00083603"/>
    <w:rsid w:val="0008488C"/>
    <w:rsid w:val="000A784B"/>
    <w:rsid w:val="000D04F9"/>
    <w:rsid w:val="000E2E09"/>
    <w:rsid w:val="000F4A0B"/>
    <w:rsid w:val="001116AA"/>
    <w:rsid w:val="00114F74"/>
    <w:rsid w:val="0011772C"/>
    <w:rsid w:val="00141CF7"/>
    <w:rsid w:val="00143139"/>
    <w:rsid w:val="0018096F"/>
    <w:rsid w:val="001972FB"/>
    <w:rsid w:val="001A5FE3"/>
    <w:rsid w:val="001B4C13"/>
    <w:rsid w:val="001C51BE"/>
    <w:rsid w:val="001E3440"/>
    <w:rsid w:val="001E4A3B"/>
    <w:rsid w:val="001F24B3"/>
    <w:rsid w:val="001F38FD"/>
    <w:rsid w:val="001F56D4"/>
    <w:rsid w:val="002044A1"/>
    <w:rsid w:val="0021775D"/>
    <w:rsid w:val="00223534"/>
    <w:rsid w:val="002252F3"/>
    <w:rsid w:val="00230E89"/>
    <w:rsid w:val="002320F9"/>
    <w:rsid w:val="00234CFF"/>
    <w:rsid w:val="0024261E"/>
    <w:rsid w:val="00243489"/>
    <w:rsid w:val="00244520"/>
    <w:rsid w:val="002543BC"/>
    <w:rsid w:val="002823AB"/>
    <w:rsid w:val="00293E85"/>
    <w:rsid w:val="00296F19"/>
    <w:rsid w:val="002B6CC1"/>
    <w:rsid w:val="002E2B16"/>
    <w:rsid w:val="00312EFF"/>
    <w:rsid w:val="0032218A"/>
    <w:rsid w:val="00323B6E"/>
    <w:rsid w:val="00326378"/>
    <w:rsid w:val="00345147"/>
    <w:rsid w:val="00352D6B"/>
    <w:rsid w:val="00360D22"/>
    <w:rsid w:val="00370777"/>
    <w:rsid w:val="00382084"/>
    <w:rsid w:val="00392295"/>
    <w:rsid w:val="003958BB"/>
    <w:rsid w:val="003A1529"/>
    <w:rsid w:val="003B4A28"/>
    <w:rsid w:val="003D25E7"/>
    <w:rsid w:val="004121EE"/>
    <w:rsid w:val="00423C0C"/>
    <w:rsid w:val="00431848"/>
    <w:rsid w:val="00455459"/>
    <w:rsid w:val="004634F5"/>
    <w:rsid w:val="00463DCF"/>
    <w:rsid w:val="00466A60"/>
    <w:rsid w:val="00474A24"/>
    <w:rsid w:val="004A0187"/>
    <w:rsid w:val="004A36E4"/>
    <w:rsid w:val="004B2F0E"/>
    <w:rsid w:val="00503D89"/>
    <w:rsid w:val="00506D06"/>
    <w:rsid w:val="00526114"/>
    <w:rsid w:val="00533045"/>
    <w:rsid w:val="00540BFE"/>
    <w:rsid w:val="005505F9"/>
    <w:rsid w:val="00572FA9"/>
    <w:rsid w:val="0057464E"/>
    <w:rsid w:val="00592E10"/>
    <w:rsid w:val="0059683F"/>
    <w:rsid w:val="005A737D"/>
    <w:rsid w:val="005C6A48"/>
    <w:rsid w:val="0062059F"/>
    <w:rsid w:val="0066180D"/>
    <w:rsid w:val="00676816"/>
    <w:rsid w:val="00681D7B"/>
    <w:rsid w:val="006C5C5E"/>
    <w:rsid w:val="006C5D7A"/>
    <w:rsid w:val="006F5236"/>
    <w:rsid w:val="006F57D6"/>
    <w:rsid w:val="00762806"/>
    <w:rsid w:val="007656E5"/>
    <w:rsid w:val="00766A66"/>
    <w:rsid w:val="0079711C"/>
    <w:rsid w:val="007A3600"/>
    <w:rsid w:val="007A3620"/>
    <w:rsid w:val="007C274A"/>
    <w:rsid w:val="007E6A05"/>
    <w:rsid w:val="007F0629"/>
    <w:rsid w:val="007F26A3"/>
    <w:rsid w:val="007F53BF"/>
    <w:rsid w:val="007F5845"/>
    <w:rsid w:val="00811AC9"/>
    <w:rsid w:val="008404E0"/>
    <w:rsid w:val="00847474"/>
    <w:rsid w:val="00855A83"/>
    <w:rsid w:val="00870FAC"/>
    <w:rsid w:val="00895DDF"/>
    <w:rsid w:val="008A33E0"/>
    <w:rsid w:val="008B0834"/>
    <w:rsid w:val="0093007E"/>
    <w:rsid w:val="0096259A"/>
    <w:rsid w:val="00967AD4"/>
    <w:rsid w:val="009740FA"/>
    <w:rsid w:val="00976645"/>
    <w:rsid w:val="009A2DBE"/>
    <w:rsid w:val="009A4941"/>
    <w:rsid w:val="009A63CF"/>
    <w:rsid w:val="009B6EB6"/>
    <w:rsid w:val="009C0E6B"/>
    <w:rsid w:val="009C23C3"/>
    <w:rsid w:val="009C6898"/>
    <w:rsid w:val="009D5DD9"/>
    <w:rsid w:val="00A052AE"/>
    <w:rsid w:val="00A0532E"/>
    <w:rsid w:val="00A33C35"/>
    <w:rsid w:val="00A662E5"/>
    <w:rsid w:val="00A67CF5"/>
    <w:rsid w:val="00A81E61"/>
    <w:rsid w:val="00AA0152"/>
    <w:rsid w:val="00AB58B2"/>
    <w:rsid w:val="00AC3FCB"/>
    <w:rsid w:val="00AC525C"/>
    <w:rsid w:val="00AD5400"/>
    <w:rsid w:val="00AD640F"/>
    <w:rsid w:val="00B0729D"/>
    <w:rsid w:val="00B10AA3"/>
    <w:rsid w:val="00B402E2"/>
    <w:rsid w:val="00B650F4"/>
    <w:rsid w:val="00B67D02"/>
    <w:rsid w:val="00B700CF"/>
    <w:rsid w:val="00B8221B"/>
    <w:rsid w:val="00B8392B"/>
    <w:rsid w:val="00B83ABB"/>
    <w:rsid w:val="00B83FEA"/>
    <w:rsid w:val="00B921C3"/>
    <w:rsid w:val="00BB7888"/>
    <w:rsid w:val="00BC5282"/>
    <w:rsid w:val="00BF4481"/>
    <w:rsid w:val="00BF75AA"/>
    <w:rsid w:val="00BF7BA2"/>
    <w:rsid w:val="00C00CB0"/>
    <w:rsid w:val="00C03047"/>
    <w:rsid w:val="00C139C1"/>
    <w:rsid w:val="00C20052"/>
    <w:rsid w:val="00C23081"/>
    <w:rsid w:val="00C31171"/>
    <w:rsid w:val="00C37D85"/>
    <w:rsid w:val="00C43032"/>
    <w:rsid w:val="00C45783"/>
    <w:rsid w:val="00C97E6F"/>
    <w:rsid w:val="00CB4BE4"/>
    <w:rsid w:val="00CC03BD"/>
    <w:rsid w:val="00CF0F25"/>
    <w:rsid w:val="00D06215"/>
    <w:rsid w:val="00D062BB"/>
    <w:rsid w:val="00D06EA5"/>
    <w:rsid w:val="00D45B07"/>
    <w:rsid w:val="00D47994"/>
    <w:rsid w:val="00D72986"/>
    <w:rsid w:val="00D76D3D"/>
    <w:rsid w:val="00D77D9C"/>
    <w:rsid w:val="00DA449E"/>
    <w:rsid w:val="00DB7865"/>
    <w:rsid w:val="00DC4DF0"/>
    <w:rsid w:val="00DD57AB"/>
    <w:rsid w:val="00E051FA"/>
    <w:rsid w:val="00E135B9"/>
    <w:rsid w:val="00E35BFD"/>
    <w:rsid w:val="00E765C3"/>
    <w:rsid w:val="00E94AE7"/>
    <w:rsid w:val="00E95633"/>
    <w:rsid w:val="00E95871"/>
    <w:rsid w:val="00EA36CF"/>
    <w:rsid w:val="00EA6E84"/>
    <w:rsid w:val="00EC75BD"/>
    <w:rsid w:val="00EE58BD"/>
    <w:rsid w:val="00F34E98"/>
    <w:rsid w:val="00F37222"/>
    <w:rsid w:val="00F41950"/>
    <w:rsid w:val="00F44E84"/>
    <w:rsid w:val="00F66535"/>
    <w:rsid w:val="00F70106"/>
    <w:rsid w:val="00F86D67"/>
    <w:rsid w:val="00F9535E"/>
    <w:rsid w:val="00FB54F6"/>
    <w:rsid w:val="00FE054C"/>
    <w:rsid w:val="00FE0D70"/>
    <w:rsid w:val="00FF0ED3"/>
    <w:rsid w:val="79988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3899"/>
  <w15:docId w15:val="{3C0F77D0-9C6C-40B1-BBAC-EA1CE15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A9"/>
  </w:style>
  <w:style w:type="paragraph" w:styleId="Heading5">
    <w:name w:val="heading 5"/>
    <w:basedOn w:val="Normal"/>
    <w:link w:val="Heading5Char"/>
    <w:uiPriority w:val="9"/>
    <w:qFormat/>
    <w:rsid w:val="00681D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FA9"/>
    <w:rPr>
      <w:color w:val="0000FF"/>
      <w:u w:val="single"/>
    </w:rPr>
  </w:style>
  <w:style w:type="paragraph" w:styleId="Title">
    <w:name w:val="Title"/>
    <w:basedOn w:val="Normal"/>
    <w:link w:val="TitleChar"/>
    <w:qFormat/>
    <w:rsid w:val="00572FA9"/>
    <w:pPr>
      <w:tabs>
        <w:tab w:val="right" w:pos="6767"/>
      </w:tabs>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572FA9"/>
    <w:rPr>
      <w:rFonts w:ascii="Times New Roman" w:eastAsia="Times New Roman" w:hAnsi="Times New Roman" w:cs="Times New Roman"/>
      <w:b/>
      <w:sz w:val="44"/>
      <w:szCs w:val="20"/>
    </w:rPr>
  </w:style>
  <w:style w:type="paragraph" w:styleId="NoSpacing">
    <w:name w:val="No Spacing"/>
    <w:uiPriority w:val="1"/>
    <w:qFormat/>
    <w:rsid w:val="00572FA9"/>
    <w:pPr>
      <w:spacing w:after="0" w:line="240" w:lineRule="auto"/>
    </w:pPr>
  </w:style>
  <w:style w:type="paragraph" w:styleId="BalloonText">
    <w:name w:val="Balloon Text"/>
    <w:basedOn w:val="Normal"/>
    <w:link w:val="BalloonTextChar"/>
    <w:uiPriority w:val="99"/>
    <w:semiHidden/>
    <w:unhideWhenUsed/>
    <w:rsid w:val="0057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A9"/>
    <w:rPr>
      <w:rFonts w:ascii="Tahoma" w:hAnsi="Tahoma" w:cs="Tahoma"/>
      <w:sz w:val="16"/>
      <w:szCs w:val="16"/>
    </w:rPr>
  </w:style>
  <w:style w:type="character" w:styleId="CommentReference">
    <w:name w:val="annotation reference"/>
    <w:basedOn w:val="DefaultParagraphFont"/>
    <w:uiPriority w:val="99"/>
    <w:semiHidden/>
    <w:unhideWhenUsed/>
    <w:rsid w:val="00031DC1"/>
    <w:rPr>
      <w:sz w:val="16"/>
      <w:szCs w:val="16"/>
    </w:rPr>
  </w:style>
  <w:style w:type="paragraph" w:styleId="CommentText">
    <w:name w:val="annotation text"/>
    <w:basedOn w:val="Normal"/>
    <w:link w:val="CommentTextChar"/>
    <w:uiPriority w:val="99"/>
    <w:semiHidden/>
    <w:unhideWhenUsed/>
    <w:rsid w:val="00031DC1"/>
    <w:pPr>
      <w:spacing w:line="240" w:lineRule="auto"/>
    </w:pPr>
    <w:rPr>
      <w:sz w:val="20"/>
      <w:szCs w:val="20"/>
    </w:rPr>
  </w:style>
  <w:style w:type="character" w:customStyle="1" w:styleId="CommentTextChar">
    <w:name w:val="Comment Text Char"/>
    <w:basedOn w:val="DefaultParagraphFont"/>
    <w:link w:val="CommentText"/>
    <w:uiPriority w:val="99"/>
    <w:semiHidden/>
    <w:rsid w:val="00031DC1"/>
    <w:rPr>
      <w:sz w:val="20"/>
      <w:szCs w:val="20"/>
    </w:rPr>
  </w:style>
  <w:style w:type="paragraph" w:styleId="CommentSubject">
    <w:name w:val="annotation subject"/>
    <w:basedOn w:val="CommentText"/>
    <w:next w:val="CommentText"/>
    <w:link w:val="CommentSubjectChar"/>
    <w:uiPriority w:val="99"/>
    <w:semiHidden/>
    <w:unhideWhenUsed/>
    <w:rsid w:val="00031DC1"/>
    <w:rPr>
      <w:b/>
      <w:bCs/>
    </w:rPr>
  </w:style>
  <w:style w:type="character" w:customStyle="1" w:styleId="CommentSubjectChar">
    <w:name w:val="Comment Subject Char"/>
    <w:basedOn w:val="CommentTextChar"/>
    <w:link w:val="CommentSubject"/>
    <w:uiPriority w:val="99"/>
    <w:semiHidden/>
    <w:rsid w:val="00031DC1"/>
    <w:rPr>
      <w:b/>
      <w:bCs/>
      <w:sz w:val="20"/>
      <w:szCs w:val="20"/>
    </w:rPr>
  </w:style>
  <w:style w:type="paragraph" w:styleId="Header">
    <w:name w:val="header"/>
    <w:basedOn w:val="Normal"/>
    <w:link w:val="HeaderChar"/>
    <w:uiPriority w:val="99"/>
    <w:unhideWhenUsed/>
    <w:rsid w:val="0076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66"/>
  </w:style>
  <w:style w:type="paragraph" w:styleId="Footer">
    <w:name w:val="footer"/>
    <w:basedOn w:val="Normal"/>
    <w:link w:val="FooterChar"/>
    <w:uiPriority w:val="99"/>
    <w:unhideWhenUsed/>
    <w:rsid w:val="0076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66"/>
  </w:style>
  <w:style w:type="character" w:customStyle="1" w:styleId="UnresolvedMention">
    <w:name w:val="Unresolved Mention"/>
    <w:basedOn w:val="DefaultParagraphFont"/>
    <w:uiPriority w:val="99"/>
    <w:semiHidden/>
    <w:unhideWhenUsed/>
    <w:rsid w:val="007F0629"/>
    <w:rPr>
      <w:color w:val="808080"/>
      <w:shd w:val="clear" w:color="auto" w:fill="E6E6E6"/>
    </w:rPr>
  </w:style>
  <w:style w:type="paragraph" w:styleId="ListParagraph">
    <w:name w:val="List Paragraph"/>
    <w:basedOn w:val="Normal"/>
    <w:uiPriority w:val="34"/>
    <w:qFormat/>
    <w:rsid w:val="004A36E4"/>
    <w:pPr>
      <w:ind w:left="720"/>
      <w:contextualSpacing/>
    </w:pPr>
  </w:style>
  <w:style w:type="paragraph" w:customStyle="1" w:styleId="paragraph">
    <w:name w:val="paragraph"/>
    <w:basedOn w:val="Normal"/>
    <w:rsid w:val="00223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3534"/>
  </w:style>
  <w:style w:type="character" w:customStyle="1" w:styleId="eop">
    <w:name w:val="eop"/>
    <w:basedOn w:val="DefaultParagraphFont"/>
    <w:rsid w:val="00223534"/>
  </w:style>
  <w:style w:type="paragraph" w:customStyle="1" w:styleId="xmsonormal">
    <w:name w:val="x_msonormal"/>
    <w:basedOn w:val="Normal"/>
    <w:rsid w:val="00DB7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81D7B"/>
    <w:rPr>
      <w:rFonts w:ascii="Times New Roman" w:eastAsia="Times New Roman" w:hAnsi="Times New Roman" w:cs="Times New Roman"/>
      <w:b/>
      <w:bCs/>
      <w:sz w:val="20"/>
      <w:szCs w:val="20"/>
    </w:rPr>
  </w:style>
  <w:style w:type="character" w:styleId="Strong">
    <w:name w:val="Strong"/>
    <w:basedOn w:val="DefaultParagraphFont"/>
    <w:uiPriority w:val="22"/>
    <w:qFormat/>
    <w:rsid w:val="0068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1391">
      <w:bodyDiv w:val="1"/>
      <w:marLeft w:val="0"/>
      <w:marRight w:val="0"/>
      <w:marTop w:val="0"/>
      <w:marBottom w:val="0"/>
      <w:divBdr>
        <w:top w:val="none" w:sz="0" w:space="0" w:color="auto"/>
        <w:left w:val="none" w:sz="0" w:space="0" w:color="auto"/>
        <w:bottom w:val="none" w:sz="0" w:space="0" w:color="auto"/>
        <w:right w:val="none" w:sz="0" w:space="0" w:color="auto"/>
      </w:divBdr>
    </w:div>
    <w:div w:id="638804218">
      <w:bodyDiv w:val="1"/>
      <w:marLeft w:val="0"/>
      <w:marRight w:val="0"/>
      <w:marTop w:val="0"/>
      <w:marBottom w:val="0"/>
      <w:divBdr>
        <w:top w:val="none" w:sz="0" w:space="0" w:color="auto"/>
        <w:left w:val="none" w:sz="0" w:space="0" w:color="auto"/>
        <w:bottom w:val="none" w:sz="0" w:space="0" w:color="auto"/>
        <w:right w:val="none" w:sz="0" w:space="0" w:color="auto"/>
      </w:divBdr>
      <w:divsChild>
        <w:div w:id="1373266142">
          <w:marLeft w:val="0"/>
          <w:marRight w:val="0"/>
          <w:marTop w:val="0"/>
          <w:marBottom w:val="0"/>
          <w:divBdr>
            <w:top w:val="none" w:sz="0" w:space="0" w:color="auto"/>
            <w:left w:val="none" w:sz="0" w:space="0" w:color="auto"/>
            <w:bottom w:val="none" w:sz="0" w:space="0" w:color="auto"/>
            <w:right w:val="none" w:sz="0" w:space="0" w:color="auto"/>
          </w:divBdr>
        </w:div>
        <w:div w:id="1057971564">
          <w:marLeft w:val="0"/>
          <w:marRight w:val="0"/>
          <w:marTop w:val="0"/>
          <w:marBottom w:val="0"/>
          <w:divBdr>
            <w:top w:val="none" w:sz="0" w:space="0" w:color="auto"/>
            <w:left w:val="none" w:sz="0" w:space="0" w:color="auto"/>
            <w:bottom w:val="none" w:sz="0" w:space="0" w:color="auto"/>
            <w:right w:val="none" w:sz="0" w:space="0" w:color="auto"/>
          </w:divBdr>
        </w:div>
      </w:divsChild>
    </w:div>
    <w:div w:id="652174460">
      <w:bodyDiv w:val="1"/>
      <w:marLeft w:val="0"/>
      <w:marRight w:val="0"/>
      <w:marTop w:val="0"/>
      <w:marBottom w:val="0"/>
      <w:divBdr>
        <w:top w:val="none" w:sz="0" w:space="0" w:color="auto"/>
        <w:left w:val="none" w:sz="0" w:space="0" w:color="auto"/>
        <w:bottom w:val="none" w:sz="0" w:space="0" w:color="auto"/>
        <w:right w:val="none" w:sz="0" w:space="0" w:color="auto"/>
      </w:divBdr>
      <w:divsChild>
        <w:div w:id="2103254202">
          <w:marLeft w:val="0"/>
          <w:marRight w:val="0"/>
          <w:marTop w:val="0"/>
          <w:marBottom w:val="0"/>
          <w:divBdr>
            <w:top w:val="none" w:sz="0" w:space="0" w:color="auto"/>
            <w:left w:val="none" w:sz="0" w:space="0" w:color="auto"/>
            <w:bottom w:val="none" w:sz="0" w:space="0" w:color="auto"/>
            <w:right w:val="none" w:sz="0" w:space="0" w:color="auto"/>
          </w:divBdr>
        </w:div>
        <w:div w:id="568270640">
          <w:marLeft w:val="0"/>
          <w:marRight w:val="0"/>
          <w:marTop w:val="0"/>
          <w:marBottom w:val="0"/>
          <w:divBdr>
            <w:top w:val="none" w:sz="0" w:space="0" w:color="auto"/>
            <w:left w:val="none" w:sz="0" w:space="0" w:color="auto"/>
            <w:bottom w:val="none" w:sz="0" w:space="0" w:color="auto"/>
            <w:right w:val="none" w:sz="0" w:space="0" w:color="auto"/>
          </w:divBdr>
        </w:div>
        <w:div w:id="39668494">
          <w:marLeft w:val="0"/>
          <w:marRight w:val="0"/>
          <w:marTop w:val="0"/>
          <w:marBottom w:val="0"/>
          <w:divBdr>
            <w:top w:val="none" w:sz="0" w:space="0" w:color="auto"/>
            <w:left w:val="none" w:sz="0" w:space="0" w:color="auto"/>
            <w:bottom w:val="none" w:sz="0" w:space="0" w:color="auto"/>
            <w:right w:val="none" w:sz="0" w:space="0" w:color="auto"/>
          </w:divBdr>
        </w:div>
        <w:div w:id="1884832045">
          <w:marLeft w:val="0"/>
          <w:marRight w:val="0"/>
          <w:marTop w:val="0"/>
          <w:marBottom w:val="0"/>
          <w:divBdr>
            <w:top w:val="none" w:sz="0" w:space="0" w:color="auto"/>
            <w:left w:val="none" w:sz="0" w:space="0" w:color="auto"/>
            <w:bottom w:val="none" w:sz="0" w:space="0" w:color="auto"/>
            <w:right w:val="none" w:sz="0" w:space="0" w:color="auto"/>
          </w:divBdr>
        </w:div>
        <w:div w:id="1750156454">
          <w:marLeft w:val="0"/>
          <w:marRight w:val="0"/>
          <w:marTop w:val="0"/>
          <w:marBottom w:val="0"/>
          <w:divBdr>
            <w:top w:val="none" w:sz="0" w:space="0" w:color="auto"/>
            <w:left w:val="none" w:sz="0" w:space="0" w:color="auto"/>
            <w:bottom w:val="none" w:sz="0" w:space="0" w:color="auto"/>
            <w:right w:val="none" w:sz="0" w:space="0" w:color="auto"/>
          </w:divBdr>
        </w:div>
      </w:divsChild>
    </w:div>
    <w:div w:id="20194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hunterdonlandtrus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DD21E6343BF43833694297054E139" ma:contentTypeVersion="8" ma:contentTypeDescription="Create a new document." ma:contentTypeScope="" ma:versionID="8d9da7d4f74e57e3bd6a31cc94b2e7df">
  <xsd:schema xmlns:xsd="http://www.w3.org/2001/XMLSchema" xmlns:xs="http://www.w3.org/2001/XMLSchema" xmlns:p="http://schemas.microsoft.com/office/2006/metadata/properties" xmlns:ns2="8834d742-33fb-4118-bc9f-f52609469d5e" targetNamespace="http://schemas.microsoft.com/office/2006/metadata/properties" ma:root="true" ma:fieldsID="ff1d3e530cc9c7daa857f158427c3337" ns2:_="">
    <xsd:import namespace="8834d742-33fb-4118-bc9f-f52609469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4d742-33fb-4118-bc9f-f52609469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029C3-5FD0-4372-9B3C-D75B06B2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4d742-33fb-4118-bc9f-f5260946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A3F30-B1B2-48A7-850D-3990FE95A3DB}">
  <ds:schemaRefs>
    <ds:schemaRef ds:uri="http://schemas.microsoft.com/sharepoint/v3/contenttype/forms"/>
  </ds:schemaRefs>
</ds:datastoreItem>
</file>

<file path=customXml/itemProps3.xml><?xml version="1.0" encoding="utf-8"?>
<ds:datastoreItem xmlns:ds="http://schemas.openxmlformats.org/officeDocument/2006/customXml" ds:itemID="{5C2DCEB4-6E5E-474A-8CD1-69D9AC237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Harding</dc:creator>
  <cp:lastModifiedBy>Dave Harding</cp:lastModifiedBy>
  <cp:revision>5</cp:revision>
  <cp:lastPrinted>2019-05-02T15:52:00Z</cp:lastPrinted>
  <dcterms:created xsi:type="dcterms:W3CDTF">2021-10-18T20:43:00Z</dcterms:created>
  <dcterms:modified xsi:type="dcterms:W3CDTF">2021-10-19T13:16:00Z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0x0101009DFDD21E6343BF43833694297054E139</vt:lpwstr>
  </property>
</Properties>
</file>